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8BCA6" w14:textId="77777777" w:rsidR="00D02F94" w:rsidRPr="00D02F94" w:rsidRDefault="00D02F94" w:rsidP="00D02F94">
      <w:pPr>
        <w:spacing w:line="240" w:lineRule="auto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0"/>
          <w:szCs w:val="20"/>
          <w:lang w:eastAsia="ru-RU"/>
        </w:rPr>
      </w:pPr>
      <w:r w:rsidRPr="00D02F94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0"/>
          <w:szCs w:val="20"/>
          <w:lang w:eastAsia="ru-RU"/>
        </w:rPr>
        <w:t>ПРИРОДНАЯ МИНЕРАЛЬНАЯ ГИДРОКАРБОНАТНО-ХЛОРИДНАЯ МАГНИЕВО-НАТРИЕВАЯ ВОДА "УРАЛОЧКА" И "УРАЛОЧКА-41"</w:t>
      </w:r>
    </w:p>
    <w:p w14:paraId="1CAA1881" w14:textId="3389D738" w:rsidR="00D02F94" w:rsidRPr="00D02F94" w:rsidRDefault="00D02F94" w:rsidP="00D02F94">
      <w:pPr>
        <w:spacing w:after="375" w:line="360" w:lineRule="atLeas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D02F9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В окрестностях санатория «Урал» расположены две линзы с минеральной водой, которая получила название «Уралочка» и «Уралочка-41».</w:t>
      </w:r>
    </w:p>
    <w:p w14:paraId="447ACB6E" w14:textId="6CD5FDAF" w:rsidR="00D02F94" w:rsidRPr="00D02F94" w:rsidRDefault="00D02F94" w:rsidP="00D02F94">
      <w:pPr>
        <w:spacing w:after="0" w:line="360" w:lineRule="atLeas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D02F9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Лечебные свойства минеральной воды доказаны по результатам совместной научно-исследовательской работы, проводимой совместно Челябинской государственной медицинской академией и генеральным директором ОАО «Санаторий Урал», врачом-иммунологом </w:t>
      </w:r>
      <w:proofErr w:type="spellStart"/>
      <w:r w:rsidRPr="00D02F9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Селяниной</w:t>
      </w:r>
      <w:proofErr w:type="spellEnd"/>
      <w:r w:rsidRPr="00D02F9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Галиной Алексеевной. В 2000 году Селянина Галина Алексеевна защитила </w:t>
      </w:r>
      <w:hyperlink r:id="rId5" w:history="1">
        <w:r w:rsidRPr="00D02F94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u w:val="single"/>
            <w:bdr w:val="none" w:sz="0" w:space="0" w:color="auto" w:frame="1"/>
            <w:lang w:eastAsia="ru-RU"/>
          </w:rPr>
          <w:t xml:space="preserve">кандидатскую диссертацию на тему «Влияние минеральной воды «Уралочка» на состояние иммунной системы и </w:t>
        </w:r>
        <w:proofErr w:type="spellStart"/>
        <w:r w:rsidRPr="00D02F94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u w:val="single"/>
            <w:bdr w:val="none" w:sz="0" w:space="0" w:color="auto" w:frame="1"/>
            <w:lang w:eastAsia="ru-RU"/>
          </w:rPr>
          <w:t>стрессореактивность</w:t>
        </w:r>
        <w:proofErr w:type="spellEnd"/>
        <w:r w:rsidRPr="00D02F94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u w:val="single"/>
            <w:bdr w:val="none" w:sz="0" w:space="0" w:color="auto" w:frame="1"/>
            <w:lang w:eastAsia="ru-RU"/>
          </w:rPr>
          <w:t>»</w:t>
        </w:r>
      </w:hyperlink>
      <w:r w:rsidRPr="00D02F9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, а в 2009 году защитила </w:t>
      </w:r>
      <w:hyperlink r:id="rId6" w:history="1">
        <w:r w:rsidRPr="00D02F94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u w:val="single"/>
            <w:bdr w:val="none" w:sz="0" w:space="0" w:color="auto" w:frame="1"/>
            <w:lang w:eastAsia="ru-RU"/>
          </w:rPr>
          <w:t xml:space="preserve">докторскую диссертацию «Оценка эффективности </w:t>
        </w:r>
        <w:proofErr w:type="spellStart"/>
        <w:r w:rsidRPr="00D02F94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u w:val="single"/>
            <w:bdr w:val="none" w:sz="0" w:space="0" w:color="auto" w:frame="1"/>
            <w:lang w:eastAsia="ru-RU"/>
          </w:rPr>
          <w:t>иммунореабилитации</w:t>
        </w:r>
        <w:proofErr w:type="spellEnd"/>
        <w:r w:rsidRPr="00D02F94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u w:val="single"/>
            <w:bdr w:val="none" w:sz="0" w:space="0" w:color="auto" w:frame="1"/>
            <w:lang w:eastAsia="ru-RU"/>
          </w:rPr>
          <w:t xml:space="preserve"> больных с различными проявлениями иммунной недостаточности в условиях санатория «Урал»</w:t>
        </w:r>
      </w:hyperlink>
      <w:r w:rsidRPr="00D02F9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.</w:t>
      </w:r>
    </w:p>
    <w:p w14:paraId="2ED40400" w14:textId="79BA1D32" w:rsidR="00D02F94" w:rsidRPr="00D02F94" w:rsidRDefault="00D02F94" w:rsidP="00D02F94">
      <w:pPr>
        <w:spacing w:after="375" w:line="360" w:lineRule="atLeas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D02F94">
        <w:rPr>
          <w:rFonts w:ascii="Times New Roman" w:eastAsia="Times New Roman" w:hAnsi="Times New Roman" w:cs="Times New Roman"/>
          <w:noProof/>
          <w:color w:val="000000" w:themeColor="text1"/>
          <w:sz w:val="20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 wp14:anchorId="6EE43465" wp14:editId="4D1321D5">
            <wp:simplePos x="0" y="0"/>
            <wp:positionH relativeFrom="column">
              <wp:posOffset>2955925</wp:posOffset>
            </wp:positionH>
            <wp:positionV relativeFrom="paragraph">
              <wp:posOffset>2540</wp:posOffset>
            </wp:positionV>
            <wp:extent cx="2753360" cy="1835150"/>
            <wp:effectExtent l="0" t="0" r="8890" b="0"/>
            <wp:wrapThrough wrapText="bothSides">
              <wp:wrapPolygon edited="0">
                <wp:start x="0" y="0"/>
                <wp:lineTo x="0" y="21301"/>
                <wp:lineTo x="21520" y="21301"/>
                <wp:lineTo x="21520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3360" cy="183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2F9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МИНЕРАЛЬНАЯ ВОДА — «Уралочка» и «Уралочка – 41» — гидрокарбонатно-хлоридная магниево-натриевая, с повышенным содержанием железа, слабоминерализованная. Минерализация воды «Уралочка» составляет – 4,0 – 5,0 г/дм</w:t>
      </w:r>
      <w:r w:rsidRPr="00D02F94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perscript"/>
          <w:lang w:eastAsia="ru-RU"/>
        </w:rPr>
        <w:t>3</w:t>
      </w:r>
      <w:r w:rsidRPr="00D02F9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, содержание железа- 3,0 мг/дм</w:t>
      </w:r>
      <w:r w:rsidRPr="00D02F94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perscript"/>
          <w:lang w:eastAsia="ru-RU"/>
        </w:rPr>
        <w:t>3</w:t>
      </w:r>
      <w:r w:rsidRPr="00D02F9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; рН 6,84. Минерализация воды «Уралочка-41» составляет – 3,0 – 4,0 г/дм</w:t>
      </w:r>
      <w:r w:rsidRPr="00D02F94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perscript"/>
          <w:lang w:eastAsia="ru-RU"/>
        </w:rPr>
        <w:t>3</w:t>
      </w:r>
      <w:r w:rsidRPr="00D02F9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, содержание железа- 3,0 мг/дм</w:t>
      </w:r>
      <w:r w:rsidRPr="00D02F94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perscript"/>
          <w:lang w:eastAsia="ru-RU"/>
        </w:rPr>
        <w:t>3</w:t>
      </w:r>
      <w:r w:rsidRPr="00D02F9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; рН 6,84.</w:t>
      </w:r>
    </w:p>
    <w:p w14:paraId="1F4AD957" w14:textId="0C1C26FE" w:rsidR="00D02F94" w:rsidRPr="00D02F94" w:rsidRDefault="00D02F94" w:rsidP="00D02F94">
      <w:pPr>
        <w:spacing w:after="375" w:line="360" w:lineRule="atLeas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D02F9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Бальнеологическое заключение ФБУН «Екатеринбургский медицинский-научный центр профилактики и охраны здоровья рабочих промпредприятий Роспотребнадзора» от 14.12.2017 г. № 06/6164/1 и от 14.12.2017 г. № 06/6164/2; протоколы лабораторных испытаний № 59.16 от 25.08.2017 г., № 58.16 от 25.08.2017 г.</w:t>
      </w:r>
      <w:r w:rsidRPr="00D02F94">
        <w:rPr>
          <w:rFonts w:ascii="Times New Roman" w:eastAsia="Times New Roman" w:hAnsi="Times New Roman" w:cs="Times New Roman"/>
          <w:noProof/>
          <w:color w:val="000000" w:themeColor="text1"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43BAED91" wp14:editId="395BCD41">
            <wp:simplePos x="0" y="0"/>
            <wp:positionH relativeFrom="column">
              <wp:posOffset>3736975</wp:posOffset>
            </wp:positionH>
            <wp:positionV relativeFrom="paragraph">
              <wp:posOffset>85725</wp:posOffset>
            </wp:positionV>
            <wp:extent cx="2067560" cy="2759075"/>
            <wp:effectExtent l="0" t="0" r="8890" b="3175"/>
            <wp:wrapThrough wrapText="bothSides">
              <wp:wrapPolygon edited="0">
                <wp:start x="0" y="0"/>
                <wp:lineTo x="0" y="21476"/>
                <wp:lineTo x="21494" y="21476"/>
                <wp:lineTo x="21494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7560" cy="275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8097B4" w14:textId="70F6124B" w:rsidR="00D02F94" w:rsidRPr="00D02F94" w:rsidRDefault="00D02F94" w:rsidP="00D02F94">
      <w:pPr>
        <w:spacing w:after="0" w:line="360" w:lineRule="atLeas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D02F9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Назначают минеральную воду в стадии ремиссии 1-2 раза в год курсами 21-30 дней. Завершить полноценный курс лечения минеральной водой «Уралочка» можно в домашних условиях, используя бутилированную минеральную воду «Уралочка».</w:t>
      </w:r>
    </w:p>
    <w:p w14:paraId="0148979B" w14:textId="77777777" w:rsidR="00D02F94" w:rsidRPr="00D02F94" w:rsidRDefault="00D02F94" w:rsidP="00D02F94">
      <w:pPr>
        <w:spacing w:line="360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  <w:r w:rsidRPr="00D02F94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Минеральная вода «Уралочка» назначается внутрь и применяется для лечения:</w:t>
      </w:r>
    </w:p>
    <w:p w14:paraId="58ECC629" w14:textId="77777777" w:rsidR="00D02F94" w:rsidRPr="00D02F94" w:rsidRDefault="00D02F94" w:rsidP="00D02F94">
      <w:pPr>
        <w:numPr>
          <w:ilvl w:val="0"/>
          <w:numId w:val="1"/>
        </w:numPr>
        <w:spacing w:before="100" w:beforeAutospacing="1" w:after="75" w:line="360" w:lineRule="atLeas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D02F9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хронических гастритов с различной секреторной функцией желудка</w:t>
      </w:r>
    </w:p>
    <w:p w14:paraId="0E7AFD39" w14:textId="77777777" w:rsidR="00D02F94" w:rsidRPr="00D02F94" w:rsidRDefault="00D02F94" w:rsidP="00D02F94">
      <w:pPr>
        <w:numPr>
          <w:ilvl w:val="0"/>
          <w:numId w:val="1"/>
        </w:numPr>
        <w:spacing w:before="100" w:beforeAutospacing="1" w:after="75" w:line="360" w:lineRule="atLeas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D02F9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язвенной болезни желудка и 12-перстной кишки</w:t>
      </w:r>
    </w:p>
    <w:p w14:paraId="1F5128FC" w14:textId="77777777" w:rsidR="00D02F94" w:rsidRPr="00D02F94" w:rsidRDefault="00D02F94" w:rsidP="00D02F94">
      <w:pPr>
        <w:numPr>
          <w:ilvl w:val="0"/>
          <w:numId w:val="1"/>
        </w:numPr>
        <w:spacing w:before="100" w:beforeAutospacing="1" w:after="75" w:line="360" w:lineRule="atLeas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D02F9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нарушения органов пищеварения после оперативных вмешательств по поводу язвенной болезни желудка, постхолецистэктомические синдромы</w:t>
      </w:r>
    </w:p>
    <w:p w14:paraId="079E04A5" w14:textId="77777777" w:rsidR="00D02F94" w:rsidRPr="00D02F94" w:rsidRDefault="00D02F94" w:rsidP="00D02F94">
      <w:pPr>
        <w:numPr>
          <w:ilvl w:val="0"/>
          <w:numId w:val="1"/>
        </w:numPr>
        <w:spacing w:before="100" w:beforeAutospacing="1" w:after="75" w:line="360" w:lineRule="atLeas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D02F9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заболеваний печени, желчевыводящих путей, поджелудочной железы</w:t>
      </w:r>
    </w:p>
    <w:p w14:paraId="5424F127" w14:textId="77777777" w:rsidR="00D02F94" w:rsidRPr="00D02F94" w:rsidRDefault="00D02F94" w:rsidP="00D02F94">
      <w:pPr>
        <w:numPr>
          <w:ilvl w:val="0"/>
          <w:numId w:val="1"/>
        </w:numPr>
        <w:spacing w:before="100" w:beforeAutospacing="1" w:after="75" w:line="360" w:lineRule="atLeas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D02F9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болезней пищевода и кишечника</w:t>
      </w:r>
    </w:p>
    <w:p w14:paraId="28443C63" w14:textId="77777777" w:rsidR="00D02F94" w:rsidRPr="00D02F94" w:rsidRDefault="00D02F94" w:rsidP="00D02F94">
      <w:pPr>
        <w:numPr>
          <w:ilvl w:val="0"/>
          <w:numId w:val="1"/>
        </w:numPr>
        <w:spacing w:before="100" w:beforeAutospacing="1" w:after="75" w:line="360" w:lineRule="atLeas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D02F9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болезней обмена веществ</w:t>
      </w:r>
    </w:p>
    <w:p w14:paraId="5CCD65EC" w14:textId="77777777" w:rsidR="00D02F94" w:rsidRPr="00D02F94" w:rsidRDefault="00D02F94" w:rsidP="00D02F94">
      <w:pPr>
        <w:numPr>
          <w:ilvl w:val="0"/>
          <w:numId w:val="1"/>
        </w:numPr>
        <w:spacing w:before="100" w:beforeAutospacing="1" w:line="360" w:lineRule="atLeas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D02F9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иммунной недостаточности</w:t>
      </w:r>
    </w:p>
    <w:p w14:paraId="4ECC0545" w14:textId="77777777" w:rsidR="00D02F94" w:rsidRPr="00D02F94" w:rsidRDefault="00D02F94" w:rsidP="00D02F94">
      <w:pPr>
        <w:spacing w:line="240" w:lineRule="auto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0"/>
          <w:szCs w:val="20"/>
          <w:lang w:eastAsia="ru-RU"/>
        </w:rPr>
      </w:pPr>
      <w:r w:rsidRPr="00D02F94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0"/>
          <w:szCs w:val="20"/>
          <w:lang w:eastAsia="ru-RU"/>
        </w:rPr>
        <w:t>МИНЕРАЛЬНАЯ ВОДА «УРАЛОЧКА-41»</w:t>
      </w:r>
    </w:p>
    <w:p w14:paraId="03F30F8C" w14:textId="77777777" w:rsidR="00D02F94" w:rsidRPr="00D02F94" w:rsidRDefault="00D02F94" w:rsidP="00D02F94">
      <w:pPr>
        <w:spacing w:line="360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  <w:r w:rsidRPr="00D02F94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Минеральная вода "Уралочка-41" назначается внутрь и применяется для лечения:</w:t>
      </w:r>
    </w:p>
    <w:p w14:paraId="1EA81B6B" w14:textId="77777777" w:rsidR="00D02F94" w:rsidRPr="00D02F94" w:rsidRDefault="00D02F94" w:rsidP="00D02F94">
      <w:pPr>
        <w:numPr>
          <w:ilvl w:val="0"/>
          <w:numId w:val="2"/>
        </w:numPr>
        <w:spacing w:before="100" w:beforeAutospacing="1" w:after="75" w:line="360" w:lineRule="atLeas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D02F9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хронических гастритов с различной секреторной функцией желудка</w:t>
      </w:r>
    </w:p>
    <w:p w14:paraId="32309C22" w14:textId="77777777" w:rsidR="00D02F94" w:rsidRPr="00D02F94" w:rsidRDefault="00D02F94" w:rsidP="00D02F94">
      <w:pPr>
        <w:numPr>
          <w:ilvl w:val="0"/>
          <w:numId w:val="2"/>
        </w:numPr>
        <w:spacing w:before="100" w:beforeAutospacing="1" w:after="75" w:line="360" w:lineRule="atLeas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D02F9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язвенной болезни желудка и 12-перстной кишки</w:t>
      </w:r>
    </w:p>
    <w:p w14:paraId="0DE28A0A" w14:textId="77777777" w:rsidR="00D02F94" w:rsidRPr="00D02F94" w:rsidRDefault="00D02F94" w:rsidP="00D02F94">
      <w:pPr>
        <w:numPr>
          <w:ilvl w:val="0"/>
          <w:numId w:val="2"/>
        </w:numPr>
        <w:spacing w:before="100" w:beforeAutospacing="1" w:after="75" w:line="360" w:lineRule="atLeas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D02F9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нарушения органов пищеварения после оперативных вмешательств по поводу язвенной болезни желудка, постхолецистэктомические синдромы</w:t>
      </w:r>
    </w:p>
    <w:p w14:paraId="46D65243" w14:textId="77777777" w:rsidR="00D02F94" w:rsidRPr="00D02F94" w:rsidRDefault="00D02F94" w:rsidP="00D02F94">
      <w:pPr>
        <w:numPr>
          <w:ilvl w:val="0"/>
          <w:numId w:val="2"/>
        </w:numPr>
        <w:spacing w:before="100" w:beforeAutospacing="1" w:after="75" w:line="360" w:lineRule="atLeas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D02F9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заболеваний печени, желчевыводящих путей, поджелудочной железы</w:t>
      </w:r>
    </w:p>
    <w:p w14:paraId="271EA9C3" w14:textId="77777777" w:rsidR="00D02F94" w:rsidRPr="00D02F94" w:rsidRDefault="00D02F94" w:rsidP="00D02F94">
      <w:pPr>
        <w:numPr>
          <w:ilvl w:val="0"/>
          <w:numId w:val="2"/>
        </w:numPr>
        <w:spacing w:before="100" w:beforeAutospacing="1" w:after="75" w:line="360" w:lineRule="atLeas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D02F9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болезней пищевода и кишечника</w:t>
      </w:r>
    </w:p>
    <w:p w14:paraId="5E635403" w14:textId="77777777" w:rsidR="00D02F94" w:rsidRPr="00D02F94" w:rsidRDefault="00D02F94" w:rsidP="00D02F94">
      <w:pPr>
        <w:numPr>
          <w:ilvl w:val="0"/>
          <w:numId w:val="2"/>
        </w:numPr>
        <w:spacing w:before="100" w:beforeAutospacing="1" w:after="75" w:line="360" w:lineRule="atLeas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D02F9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болезней обмена веществ</w:t>
      </w:r>
    </w:p>
    <w:p w14:paraId="239ADD72" w14:textId="77777777" w:rsidR="00D02F94" w:rsidRPr="00D02F94" w:rsidRDefault="00D02F94" w:rsidP="00D02F94">
      <w:pPr>
        <w:numPr>
          <w:ilvl w:val="0"/>
          <w:numId w:val="2"/>
        </w:numPr>
        <w:spacing w:before="100" w:beforeAutospacing="1" w:line="360" w:lineRule="atLeas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proofErr w:type="gramStart"/>
      <w:r w:rsidRPr="00D02F9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болезней  мочевыводящих</w:t>
      </w:r>
      <w:proofErr w:type="gramEnd"/>
      <w:r w:rsidRPr="00D02F9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путей (хронический пиелонефрит, мочекаменная, хронический цистит, уретрит)</w:t>
      </w:r>
    </w:p>
    <w:p w14:paraId="2244823B" w14:textId="071403C8" w:rsidR="00AA4E65" w:rsidRDefault="00D02F94">
      <w:r>
        <w:t xml:space="preserve"> </w:t>
      </w:r>
    </w:p>
    <w:sectPr w:rsidR="00AA4E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37F51"/>
    <w:multiLevelType w:val="multilevel"/>
    <w:tmpl w:val="36584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F9000EF"/>
    <w:multiLevelType w:val="multilevel"/>
    <w:tmpl w:val="ED2C4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0458787">
    <w:abstractNumId w:val="1"/>
  </w:num>
  <w:num w:numId="2" w16cid:durableId="21201027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EF2"/>
    <w:rsid w:val="00441EF2"/>
    <w:rsid w:val="00AA4E65"/>
    <w:rsid w:val="00D02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405ED"/>
  <w15:chartTrackingRefBased/>
  <w15:docId w15:val="{4C03608A-1EE0-4BE7-916D-9135616B1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2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02F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90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512070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single" w:sz="6" w:space="31" w:color="DBE7E9"/>
            <w:right w:val="none" w:sz="0" w:space="0" w:color="auto"/>
          </w:divBdr>
          <w:divsChild>
            <w:div w:id="3447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17363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79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15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045864">
                  <w:marLeft w:val="0"/>
                  <w:marRight w:val="0"/>
                  <w:marTop w:val="37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52792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5372538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single" w:sz="6" w:space="31" w:color="DBE7E9"/>
            <w:right w:val="none" w:sz="0" w:space="0" w:color="auto"/>
          </w:divBdr>
          <w:divsChild>
            <w:div w:id="5879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4072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429450">
                  <w:marLeft w:val="0"/>
                  <w:marRight w:val="0"/>
                  <w:marTop w:val="37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82442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ralsan.ru/wp-content/uploads/2020/06/avtoreferat_doktorskaya.pdf" TargetMode="External"/><Relationship Id="rId5" Type="http://schemas.openxmlformats.org/officeDocument/2006/relationships/hyperlink" Target="https://www.uralsan.ru/wp-content/uploads/2020/06/avtoreferat_kandidatskaya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2497</Characters>
  <Application>Microsoft Office Word</Application>
  <DocSecurity>0</DocSecurity>
  <Lines>20</Lines>
  <Paragraphs>5</Paragraphs>
  <ScaleCrop>false</ScaleCrop>
  <Company/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2</cp:revision>
  <dcterms:created xsi:type="dcterms:W3CDTF">2022-04-19T06:55:00Z</dcterms:created>
  <dcterms:modified xsi:type="dcterms:W3CDTF">2022-04-19T06:56:00Z</dcterms:modified>
</cp:coreProperties>
</file>